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C3" w:rsidRPr="003F3CC3" w:rsidRDefault="003F3CC3" w:rsidP="003F3CC3">
      <w:pPr>
        <w:spacing w:after="0" w:line="240" w:lineRule="auto"/>
        <w:rPr>
          <w:rFonts w:ascii="Times New Roman" w:eastAsia="Times New Roman" w:hAnsi="Times New Roman" w:cs="Times New Roman"/>
          <w:sz w:val="24"/>
          <w:szCs w:val="24"/>
        </w:rPr>
      </w:pPr>
      <w:r w:rsidRPr="003F3CC3">
        <w:rPr>
          <w:rFonts w:ascii="Arial" w:eastAsia="Times New Roman" w:hAnsi="Arial" w:cs="Arial"/>
          <w:color w:val="000000"/>
        </w:rPr>
        <w:t xml:space="preserve">Presentation Proposal: </w:t>
      </w:r>
    </w:p>
    <w:p w:rsidR="003F3CC3" w:rsidRPr="003F3CC3" w:rsidRDefault="003F3CC3" w:rsidP="003F3CC3">
      <w:pPr>
        <w:spacing w:after="0" w:line="240" w:lineRule="auto"/>
        <w:rPr>
          <w:rFonts w:ascii="Times New Roman" w:eastAsia="Times New Roman" w:hAnsi="Times New Roman" w:cs="Times New Roman"/>
          <w:sz w:val="24"/>
          <w:szCs w:val="24"/>
        </w:rPr>
      </w:pPr>
    </w:p>
    <w:p w:rsidR="003F3CC3" w:rsidRPr="003F3CC3" w:rsidRDefault="003F3CC3" w:rsidP="003F3CC3">
      <w:pPr>
        <w:spacing w:after="0" w:line="240" w:lineRule="auto"/>
        <w:rPr>
          <w:rFonts w:ascii="Times New Roman" w:eastAsia="Times New Roman" w:hAnsi="Times New Roman" w:cs="Times New Roman"/>
          <w:sz w:val="24"/>
          <w:szCs w:val="24"/>
        </w:rPr>
      </w:pPr>
      <w:r w:rsidRPr="003F3CC3">
        <w:rPr>
          <w:rFonts w:ascii="Arial" w:eastAsia="Times New Roman" w:hAnsi="Arial" w:cs="Arial"/>
          <w:color w:val="000000"/>
        </w:rPr>
        <w:t xml:space="preserve">The e-book lending market is an ever-changing landscape. Libraries across the country are exploring options for acquiring and delivering digital content that leverage the power of libraries, deliver good user experiences, and are consistent with library values. This session will provide an update and discuss the best ways for libraries to advance access to digital collections, with a focus on the collaborative and innovative efforts of two IMLS grant funded projects: </w:t>
      </w:r>
      <w:proofErr w:type="spellStart"/>
      <w:r w:rsidRPr="003F3CC3">
        <w:rPr>
          <w:rFonts w:ascii="Arial" w:eastAsia="Times New Roman" w:hAnsi="Arial" w:cs="Arial"/>
          <w:color w:val="000000"/>
        </w:rPr>
        <w:t>SimplyE</w:t>
      </w:r>
      <w:proofErr w:type="spellEnd"/>
      <w:r w:rsidRPr="003F3CC3">
        <w:rPr>
          <w:rFonts w:ascii="Arial" w:eastAsia="Times New Roman" w:hAnsi="Arial" w:cs="Arial"/>
          <w:color w:val="000000"/>
        </w:rPr>
        <w:t xml:space="preserve"> and the Library </w:t>
      </w:r>
      <w:proofErr w:type="spellStart"/>
      <w:r w:rsidRPr="003F3CC3">
        <w:rPr>
          <w:rFonts w:ascii="Arial" w:eastAsia="Times New Roman" w:hAnsi="Arial" w:cs="Arial"/>
          <w:color w:val="000000"/>
        </w:rPr>
        <w:t>Econtent</w:t>
      </w:r>
      <w:proofErr w:type="spellEnd"/>
      <w:r w:rsidRPr="003F3CC3">
        <w:rPr>
          <w:rFonts w:ascii="Arial" w:eastAsia="Times New Roman" w:hAnsi="Arial" w:cs="Arial"/>
          <w:color w:val="000000"/>
        </w:rPr>
        <w:t xml:space="preserve"> Access Project (LEAP). </w:t>
      </w:r>
    </w:p>
    <w:p w:rsidR="003F3CC3" w:rsidRPr="003F3CC3" w:rsidRDefault="003F3CC3" w:rsidP="003F3CC3">
      <w:pPr>
        <w:spacing w:after="240" w:line="240" w:lineRule="auto"/>
        <w:rPr>
          <w:rFonts w:ascii="Times New Roman" w:eastAsia="Times New Roman" w:hAnsi="Times New Roman" w:cs="Times New Roman"/>
          <w:sz w:val="24"/>
          <w:szCs w:val="24"/>
        </w:rPr>
      </w:pPr>
    </w:p>
    <w:p w:rsidR="003F3CC3" w:rsidRPr="003F3CC3" w:rsidRDefault="003F3CC3" w:rsidP="003F3CC3">
      <w:pPr>
        <w:spacing w:after="0" w:line="240" w:lineRule="auto"/>
        <w:rPr>
          <w:rFonts w:ascii="Times New Roman" w:eastAsia="Times New Roman" w:hAnsi="Times New Roman" w:cs="Times New Roman"/>
          <w:sz w:val="24"/>
          <w:szCs w:val="24"/>
        </w:rPr>
      </w:pPr>
      <w:r w:rsidRPr="003F3CC3">
        <w:rPr>
          <w:rFonts w:ascii="Arial" w:eastAsia="Times New Roman" w:hAnsi="Arial" w:cs="Arial"/>
          <w:color w:val="000000"/>
        </w:rPr>
        <w:t xml:space="preserve">Abstract (for Georgia that’s an extra paragraph for the programs committee only): </w:t>
      </w:r>
    </w:p>
    <w:p w:rsidR="003F3CC3" w:rsidRPr="003F3CC3" w:rsidRDefault="003F3CC3" w:rsidP="003F3CC3">
      <w:pPr>
        <w:spacing w:after="0" w:line="240" w:lineRule="auto"/>
        <w:rPr>
          <w:rFonts w:ascii="Times New Roman" w:eastAsia="Times New Roman" w:hAnsi="Times New Roman" w:cs="Times New Roman"/>
          <w:sz w:val="24"/>
          <w:szCs w:val="24"/>
        </w:rPr>
      </w:pPr>
    </w:p>
    <w:p w:rsidR="003F3CC3" w:rsidRPr="003F3CC3" w:rsidRDefault="003F3CC3" w:rsidP="003F3CC3">
      <w:pPr>
        <w:spacing w:after="0" w:line="240" w:lineRule="auto"/>
        <w:rPr>
          <w:rFonts w:ascii="Times New Roman" w:eastAsia="Times New Roman" w:hAnsi="Times New Roman" w:cs="Times New Roman"/>
          <w:sz w:val="24"/>
          <w:szCs w:val="24"/>
        </w:rPr>
      </w:pPr>
      <w:r w:rsidRPr="003F3CC3">
        <w:rPr>
          <w:rFonts w:ascii="Arial" w:eastAsia="Times New Roman" w:hAnsi="Arial" w:cs="Arial"/>
          <w:color w:val="000000"/>
        </w:rPr>
        <w:t xml:space="preserve">The cost and demand for e-books in libraries continues to grow, and usage shows that more demand is coming. As libraries struggle to find products and services </w:t>
      </w:r>
      <w:proofErr w:type="gramStart"/>
      <w:r w:rsidRPr="003F3CC3">
        <w:rPr>
          <w:rFonts w:ascii="Arial" w:eastAsia="Times New Roman" w:hAnsi="Arial" w:cs="Arial"/>
          <w:color w:val="000000"/>
        </w:rPr>
        <w:t>that  are</w:t>
      </w:r>
      <w:proofErr w:type="gramEnd"/>
      <w:r w:rsidRPr="003F3CC3">
        <w:rPr>
          <w:rFonts w:ascii="Arial" w:eastAsia="Times New Roman" w:hAnsi="Arial" w:cs="Arial"/>
          <w:color w:val="000000"/>
        </w:rPr>
        <w:t xml:space="preserve"> within budget and respect user privacy, it becomes more obvious that libraries need to take a leading role in developing access to digital content at every step in the life cycle, from creation to acquisition and delivery and display. </w:t>
      </w:r>
      <w:proofErr w:type="spellStart"/>
      <w:r w:rsidRPr="003F3CC3">
        <w:rPr>
          <w:rFonts w:ascii="Arial" w:eastAsia="Times New Roman" w:hAnsi="Arial" w:cs="Arial"/>
          <w:color w:val="000000"/>
        </w:rPr>
        <w:t>SimplyE</w:t>
      </w:r>
      <w:proofErr w:type="spellEnd"/>
      <w:r w:rsidRPr="003F3CC3">
        <w:rPr>
          <w:rFonts w:ascii="Arial" w:eastAsia="Times New Roman" w:hAnsi="Arial" w:cs="Arial"/>
          <w:color w:val="000000"/>
        </w:rPr>
        <w:t xml:space="preserve"> and LEAP are national projects that adhere to </w:t>
      </w:r>
      <w:proofErr w:type="spellStart"/>
      <w:r w:rsidRPr="003F3CC3">
        <w:rPr>
          <w:rFonts w:ascii="Arial" w:eastAsia="Times New Roman" w:hAnsi="Arial" w:cs="Arial"/>
          <w:color w:val="000000"/>
        </w:rPr>
        <w:t>ReadersFirst</w:t>
      </w:r>
      <w:proofErr w:type="spellEnd"/>
      <w:r w:rsidRPr="003F3CC3">
        <w:rPr>
          <w:rFonts w:ascii="Arial" w:eastAsia="Times New Roman" w:hAnsi="Arial" w:cs="Arial"/>
          <w:color w:val="000000"/>
        </w:rPr>
        <w:t xml:space="preserve"> principles and hold great promise for the future. This session will introduce these two projects to </w:t>
      </w:r>
      <w:r w:rsidRPr="003F3CC3">
        <w:rPr>
          <w:rFonts w:ascii="Arial" w:eastAsia="Times New Roman" w:hAnsi="Arial" w:cs="Arial"/>
          <w:strike/>
          <w:color w:val="000000"/>
        </w:rPr>
        <w:t xml:space="preserve">Georgia's </w:t>
      </w:r>
      <w:r w:rsidRPr="003F3CC3">
        <w:rPr>
          <w:rFonts w:ascii="Arial" w:eastAsia="Times New Roman" w:hAnsi="Arial" w:cs="Arial"/>
          <w:color w:val="000000"/>
        </w:rPr>
        <w:t>librarians.</w:t>
      </w:r>
    </w:p>
    <w:p w:rsidR="00EF5F49" w:rsidRDefault="00EF5F49">
      <w:bookmarkStart w:id="0" w:name="_GoBack"/>
      <w:bookmarkEnd w:id="0"/>
    </w:p>
    <w:sectPr w:rsidR="00EF5F49" w:rsidSect="00454F82">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0D"/>
    <w:rsid w:val="003F3CC3"/>
    <w:rsid w:val="00454F82"/>
    <w:rsid w:val="00E00D0D"/>
    <w:rsid w:val="00EF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0DAD4-087F-45D1-9235-C8590EFA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4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Company>St Mary's County Library</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Blackwell</dc:creator>
  <cp:keywords/>
  <dc:description/>
  <cp:lastModifiedBy>Michael Blackwell</cp:lastModifiedBy>
  <cp:revision>2</cp:revision>
  <dcterms:created xsi:type="dcterms:W3CDTF">2016-06-07T15:08:00Z</dcterms:created>
  <dcterms:modified xsi:type="dcterms:W3CDTF">2016-06-07T15:08:00Z</dcterms:modified>
</cp:coreProperties>
</file>